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TOOTH FAIRY LETTER OF AGREEMENT</w:t>
      </w:r>
    </w:p>
    <w:p/>
    <w:p>
      <w:r>
        <w:rPr>
          <w:b w:val="0"/>
          <w:sz w:val="20"/>
        </w:rPr>
        <w:t>Dear Child,</w:t>
      </w:r>
    </w:p>
    <w:p/>
    <w:p>
      <w:r>
        <w:rPr>
          <w:b w:val="0"/>
          <w:sz w:val="20"/>
        </w:rPr>
        <w:t>This letter serves as a formal agreement between you (hereinafter referred to as "Recipient") and the Tooth Fairy (hereinafter referred to as "Fairy"). The purpose of this agreement is to outline the terms and conditions related to the exchange of a lost tooth for a gift or monetary token, as is customary under the Tooth Fairy tradition in the United States.</w:t>
      </w:r>
    </w:p>
    <w:p/>
    <w:p/>
    <w:p>
      <w:r>
        <w:rPr>
          <w:b/>
          <w:sz w:val="20"/>
        </w:rPr>
        <w:t>Recipient Information:</w:t>
      </w:r>
    </w:p>
    <w:p>
      <w:r>
        <w:rPr>
          <w:b w:val="0"/>
          <w:sz w:val="20"/>
        </w:rPr>
        <w:t>Full Name: ____________________________________________________________</w:t>
      </w:r>
    </w:p>
    <w:p>
      <w:r>
        <w:rPr>
          <w:b w:val="0"/>
          <w:sz w:val="20"/>
        </w:rPr>
        <w:t>Age: _________________________________________________________________</w:t>
      </w:r>
    </w:p>
    <w:p>
      <w:r>
        <w:rPr>
          <w:b w:val="0"/>
          <w:sz w:val="20"/>
        </w:rPr>
        <w:t>Address: ______________________________________________________________</w:t>
      </w:r>
    </w:p>
    <w:p>
      <w:r>
        <w:rPr>
          <w:b w:val="0"/>
          <w:sz w:val="20"/>
        </w:rPr>
        <w:t>Contact (optional): ____________________________________________________</w:t>
      </w:r>
    </w:p>
    <w:p/>
    <w:p>
      <w:r>
        <w:rPr>
          <w:b/>
          <w:sz w:val="20"/>
        </w:rPr>
        <w:t>Tooth Details:</w:t>
      </w:r>
    </w:p>
    <w:p>
      <w:r>
        <w:rPr>
          <w:b w:val="0"/>
          <w:sz w:val="20"/>
        </w:rPr>
        <w:t>Type of Tooth (e.g., incisor, canine, molar): ____________________________</w:t>
      </w:r>
    </w:p>
    <w:p>
      <w:r>
        <w:rPr>
          <w:b w:val="0"/>
          <w:sz w:val="20"/>
        </w:rPr>
        <w:t>Condition of the Tooth: ________________________________________________</w:t>
      </w:r>
    </w:p>
    <w:p>
      <w:r>
        <w:rPr>
          <w:b w:val="0"/>
          <w:sz w:val="20"/>
        </w:rPr>
        <w:t>Date the Tooth was Lost (approximate): _________________________________</w:t>
      </w:r>
    </w:p>
    <w:p/>
    <w:p>
      <w:pPr>
        <w:jc w:val="center"/>
      </w:pPr>
      <w:r>
        <w:rPr>
          <w:b/>
          <w:sz w:val="20"/>
        </w:rPr>
        <w:t>TERMS AND CONDITIONS</w:t>
      </w:r>
    </w:p>
    <w:p/>
    <w:p>
      <w:r>
        <w:rPr>
          <w:b/>
          <w:sz w:val="20"/>
        </w:rPr>
        <w:t>Clause 1 – Eligibility and Acceptance</w:t>
      </w:r>
    </w:p>
    <w:p>
      <w:r>
        <w:rPr>
          <w:b w:val="0"/>
          <w:sz w:val="20"/>
        </w:rPr>
        <w:t>The Recipient hereby affirms that the tooth presented for exchange is their own naturally lost baby tooth, free from any artificial modification or substitution. The Tooth Fairy reserves the right to accept or decline the tooth at her sole discretion.</w:t>
      </w:r>
    </w:p>
    <w:p/>
    <w:p>
      <w:r>
        <w:rPr>
          <w:b/>
          <w:sz w:val="20"/>
        </w:rPr>
        <w:t>Clause 2 – Exchange Process</w:t>
      </w:r>
    </w:p>
    <w:p>
      <w:r>
        <w:rPr>
          <w:b w:val="0"/>
          <w:sz w:val="20"/>
        </w:rPr>
        <w:t>Upon the Tooth Fairy’s acceptance of the tooth, the Recipient agrees to place the tooth in a designated safe location (commonly under the pillow) before retiring for the night. The Tooth Fairy shall then retrieve the tooth and leave a gift or monetary token in its place during the Recipient’s absence.</w:t>
      </w:r>
    </w:p>
    <w:p/>
    <w:p>
      <w:r>
        <w:rPr>
          <w:b/>
          <w:sz w:val="20"/>
        </w:rPr>
        <w:t>Clause 3 – Gifts and Monetary Token</w:t>
      </w:r>
    </w:p>
    <w:p>
      <w:r>
        <w:rPr>
          <w:b w:val="0"/>
          <w:sz w:val="20"/>
        </w:rPr>
        <w:t>The gift or monetary token left by the Tooth Fairy shall be of reasonable value considering customary practices and the Recipient’s age. The exact nature and amount of the gift or monetary token are at the Tooth Fairy’s sole discretion and may vary.</w:t>
      </w:r>
    </w:p>
    <w:p/>
    <w:p>
      <w:r>
        <w:rPr>
          <w:b/>
          <w:sz w:val="20"/>
        </w:rPr>
        <w:t>Clause 4 – Privacy and Secrecy</w:t>
      </w:r>
    </w:p>
    <w:p>
      <w:r>
        <w:rPr>
          <w:b w:val="0"/>
          <w:sz w:val="20"/>
        </w:rPr>
        <w:t>Both parties agree to maintain the secrecy of the Tooth Fairy tradition. The Recipient agrees not to disclose the identity, methods, or activities of the Tooth Fairy to others, thereby preserving the magic and wonder of the tradition.</w:t>
      </w:r>
    </w:p>
    <w:p/>
    <w:p>
      <w:r>
        <w:rPr>
          <w:b/>
          <w:sz w:val="20"/>
        </w:rPr>
        <w:t>Clause 5 – Liability and Warranty Disclaimer</w:t>
      </w:r>
    </w:p>
    <w:p>
      <w:r>
        <w:rPr>
          <w:b w:val="0"/>
          <w:sz w:val="20"/>
        </w:rPr>
        <w:t>The Tooth Fairy provides no warranties, express or implied, regarding the nature or value of the gift or monetary token exchanged. The Tooth Fairy shall not be liable for any loss, damage, or disappointment resulting from the exchange process or from failure to leave a gift or token.</w:t>
      </w:r>
    </w:p>
    <w:p/>
    <w:p>
      <w:r>
        <w:rPr>
          <w:b/>
          <w:sz w:val="20"/>
        </w:rPr>
        <w:t>Clause 6 – Termination</w:t>
      </w:r>
    </w:p>
    <w:p>
      <w:r>
        <w:rPr>
          <w:b w:val="0"/>
          <w:sz w:val="20"/>
        </w:rPr>
        <w:t>This agreement terminates automatically after the exchange of the tooth and receipt of the gift or monetary token. Either party may terminate this agreement at any time by notifying the other party through conduct (e.g., no longer participating in the tradition).</w:t>
      </w:r>
    </w:p>
    <w:p/>
    <w:p>
      <w:r>
        <w:rPr>
          <w:b/>
          <w:sz w:val="20"/>
        </w:rPr>
        <w:t>Clause 7 – Governing Law and Jurisdiction</w:t>
      </w:r>
    </w:p>
    <w:p>
      <w:r>
        <w:rPr>
          <w:b w:val="0"/>
          <w:sz w:val="20"/>
        </w:rPr>
        <w:t>This agreement shall be governed by and construed in accordance with the laws of the United States of America. Any dispute arising out of or relating to this agreement shall be subject to the exclusive jurisdiction of the courts located in the jurisdiction of the Recipient’s residence.</w:t>
      </w:r>
    </w:p>
    <w:p/>
    <w:p/>
    <w:p>
      <w:pPr>
        <w:jc w:val="center"/>
      </w:pPr>
      <w:r>
        <w:rPr>
          <w:b/>
          <w:sz w:val="20"/>
        </w:rPr>
        <w:t>Acknowledgement and Signature</w:t>
      </w:r>
    </w:p>
    <w:p/>
    <w:p>
      <w:r>
        <w:rPr>
          <w:b w:val="0"/>
          <w:sz w:val="20"/>
        </w:rPr>
        <w:t>By signing below, the Recipient acknowledges having read, understood, and agreed to all terms and conditions set forth in this Tooth Fairy Letter of Agreement.</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Recipient</w:t>
            </w:r>
          </w:p>
        </w:tc>
        <w:tc>
          <w:tcPr>
            <w:tcW w:type="dxa" w:w="4986"/>
            <w:tcBorders>
              <w:top w:val="nil"/>
              <w:left w:val="nil"/>
              <w:bottom w:val="nil"/>
              <w:right w:val="nil"/>
              <w:insideH w:val="nil"/>
              <w:insideV w:val="nil"/>
            </w:tcBorders>
          </w:tcPr>
          <w:p>
            <w:pPr>
              <w:jc w:val="center"/>
            </w:pPr>
            <w:r>
              <w:t>Tooth Fairy</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https://letterdocs-us.com/tooth-fairy-letter/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https://letterdocs-us.com</w:t>
        </w:r>
      </w:hyperlink>
    </w:p>
    <w:p>
      <w:pPr>
        <w:jc w:val="center"/>
      </w:pPr>
      <w:r>
        <w:rPr>
          <w:color w:val="808080"/>
          <w:sz w:val="20"/>
        </w:rPr>
        <w:t>This template is intended exclusively for personal, non-commercial use.</w:t>
        <w:br/>
        <w:t>If distributed or published, the source must be mentioned. © letterdocs-us.com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docs-us.com/tooth-fairy-letter/" TargetMode="External"/><Relationship Id="rId10" Type="http://schemas.openxmlformats.org/officeDocument/2006/relationships/hyperlink" Target="https://letter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