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REAL ESTATE PURCHASE OFFER LETTER</w:t>
      </w:r>
    </w:p>
    <w:p/>
    <w:p>
      <w:r>
        <w:rPr>
          <w:b/>
          <w:sz w:val="20"/>
        </w:rPr>
        <w:t>Buyer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Seller Information:</w:t>
      </w:r>
    </w:p>
    <w:p>
      <w:r>
        <w:rPr>
          <w:b w:val="0"/>
          <w:sz w:val="20"/>
        </w:rPr>
        <w:t>Full Name / Entity: 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Property Details:</w:t>
      </w:r>
    </w:p>
    <w:p>
      <w:r>
        <w:rPr>
          <w:b w:val="0"/>
          <w:sz w:val="20"/>
        </w:rPr>
        <w:t>Property Address: ______________________________________________________</w:t>
      </w:r>
    </w:p>
    <w:p>
      <w:r>
        <w:rPr>
          <w:b w:val="0"/>
          <w:sz w:val="20"/>
        </w:rPr>
        <w:t>Legal Description: _____________________________________________________</w:t>
      </w:r>
    </w:p>
    <w:p>
      <w:r>
        <w:rPr>
          <w:b w:val="0"/>
          <w:sz w:val="20"/>
        </w:rPr>
        <w:t>Parcel Number / Tax ID: _________________________________________________</w:t>
      </w:r>
    </w:p>
    <w:p>
      <w:r>
        <w:rPr>
          <w:b w:val="0"/>
          <w:sz w:val="20"/>
        </w:rPr>
        <w:t>Type of Property (e.g., Residential, Commercial): _________________________</w:t>
      </w:r>
    </w:p>
    <w:p>
      <w:r>
        <w:rPr>
          <w:b w:val="0"/>
          <w:sz w:val="20"/>
        </w:rPr>
        <w:t>Zoning Classification: _________________________________________________</w:t>
      </w:r>
    </w:p>
    <w:p/>
    <w:p>
      <w:r>
        <w:rPr>
          <w:b/>
          <w:sz w:val="20"/>
        </w:rPr>
        <w:t>Offer Terms:</w:t>
      </w:r>
    </w:p>
    <w:p>
      <w:r>
        <w:rPr>
          <w:b w:val="0"/>
          <w:sz w:val="20"/>
        </w:rPr>
        <w:t>Purchase Price: $_____________________ USD</w:t>
      </w:r>
    </w:p>
    <w:p>
      <w:r>
        <w:rPr>
          <w:b w:val="0"/>
          <w:sz w:val="20"/>
        </w:rPr>
        <w:t>Earnest Money Deposit: $_________________ (to be held in escrow)</w:t>
      </w:r>
    </w:p>
    <w:p>
      <w:r>
        <w:rPr>
          <w:b w:val="0"/>
          <w:sz w:val="20"/>
        </w:rPr>
        <w:t>Financing Contingency: ________________________________________________</w:t>
      </w:r>
    </w:p>
    <w:p>
      <w:r>
        <w:rPr>
          <w:b w:val="0"/>
          <w:sz w:val="20"/>
        </w:rPr>
        <w:t>Inspection Contingency: _______________________________________________</w:t>
      </w:r>
    </w:p>
    <w:p>
      <w:r>
        <w:rPr>
          <w:b w:val="0"/>
          <w:sz w:val="20"/>
        </w:rPr>
        <w:t>Appraisal Contingency: ________________________________________________</w:t>
      </w:r>
    </w:p>
    <w:p>
      <w:r>
        <w:rPr>
          <w:b w:val="0"/>
          <w:sz w:val="20"/>
        </w:rPr>
        <w:t>Closing Date: _________________________________________________________</w:t>
      </w:r>
    </w:p>
    <w:p>
      <w:r>
        <w:rPr>
          <w:b w:val="0"/>
          <w:sz w:val="20"/>
        </w:rPr>
        <w:t>Possession Date: _______________________________________________________</w:t>
      </w:r>
    </w:p>
    <w:p/>
    <w:p>
      <w:r>
        <w:rPr>
          <w:b/>
          <w:sz w:val="20"/>
        </w:rPr>
        <w:t>Additional Terms and Conditions:</w:t>
      </w:r>
    </w:p>
    <w:p>
      <w:r>
        <w:rPr>
          <w:b w:val="0"/>
          <w:sz w:val="20"/>
        </w:rPr>
        <w:t>1. This offer is contingent upon the Buyer obtaining financing satisfactory to Buyer within __________________ days after acceptance.</w:t>
      </w:r>
    </w:p>
    <w:p>
      <w:r>
        <w:rPr>
          <w:b w:val="0"/>
          <w:sz w:val="20"/>
        </w:rPr>
        <w:t>2. The Buyer shall have the right to conduct inspections of the Property, including but not limited to structural, mechanical, environmental, and pest inspections, within __________________ days after acceptance.</w:t>
      </w:r>
    </w:p>
    <w:p>
      <w:r>
        <w:rPr>
          <w:b w:val="0"/>
          <w:sz w:val="20"/>
        </w:rPr>
        <w:t>3. The Seller agrees to provide all necessary disclosures required under federal, state, and local laws, including but not limited to lead-based paint disclosures, if applicable.</w:t>
      </w:r>
    </w:p>
    <w:p>
      <w:r>
        <w:rPr>
          <w:b w:val="0"/>
          <w:sz w:val="20"/>
        </w:rPr>
        <w:t>4. Closing costs shall be allocated as follows: ________________________________________________</w:t>
      </w:r>
    </w:p>
    <w:p>
      <w:r>
        <w:rPr>
          <w:b w:val="0"/>
          <w:sz w:val="20"/>
        </w:rPr>
        <w:t>5. The Property is to be conveyed free and clear of all liens and encumbrances, except those disclosed and agreed upon by the Buyer.</w:t>
      </w:r>
    </w:p>
    <w:p>
      <w:r>
        <w:rPr>
          <w:b w:val="0"/>
          <w:sz w:val="20"/>
        </w:rPr>
        <w:t>6. The Buyer acknowledges that time is of the essence with respect to all dates set forth in this offer.</w:t>
      </w:r>
    </w:p>
    <w:p>
      <w:r>
        <w:rPr>
          <w:b w:val="0"/>
          <w:sz w:val="20"/>
        </w:rPr>
        <w:t>7. This offer shall remain open for acceptance until ________________________. If not accepted by that time, this offer shall be null and void.</w:t>
      </w:r>
    </w:p>
    <w:p>
      <w:r>
        <w:rPr>
          <w:b w:val="0"/>
          <w:sz w:val="20"/>
        </w:rPr>
        <w:t>8. This offer, when accepted by the Seller and signed by both parties, shall constitute a legally binding agreement enforceable under the laws of the United States and the state where the Property is located.</w:t>
      </w:r>
    </w:p>
    <w:p>
      <w:r>
        <w:rPr>
          <w:b w:val="0"/>
          <w:sz w:val="20"/>
        </w:rPr>
        <w:t>9. Both parties agree to execute any additional documents reasonably necessary to consummate the transaction described herein.</w:t>
      </w:r>
    </w:p>
    <w:p/>
    <w:p>
      <w:r>
        <w:rPr>
          <w:b/>
          <w:sz w:val="20"/>
        </w:rPr>
        <w:t>Representations and Warranties:</w:t>
      </w:r>
    </w:p>
    <w:p>
      <w:r>
        <w:rPr>
          <w:b w:val="0"/>
          <w:sz w:val="20"/>
        </w:rPr>
        <w:t>Seller represents and warrants that Seller is the lawful owner of the Property and has full right and authority to enter into this Agreement.</w:t>
      </w:r>
    </w:p>
    <w:p>
      <w:r>
        <w:rPr>
          <w:b w:val="0"/>
          <w:sz w:val="20"/>
        </w:rPr>
        <w:t>Seller has disclosed all known material defects and legal restrictions affecting the Property.</w:t>
      </w:r>
    </w:p>
    <w:p>
      <w:r>
        <w:rPr>
          <w:b w:val="0"/>
          <w:sz w:val="20"/>
        </w:rPr>
        <w:t>Buyer represents that Buyer has had the opportunity to inspect the Property and agrees to purchase "as is" except as otherwise provided herein.</w:t>
      </w:r>
    </w:p>
    <w:p/>
    <w:p>
      <w:r>
        <w:rPr>
          <w:b/>
          <w:sz w:val="20"/>
        </w:rPr>
        <w:t>Default and Remedies:</w:t>
      </w:r>
    </w:p>
    <w:p>
      <w:r>
        <w:rPr>
          <w:b w:val="0"/>
          <w:sz w:val="20"/>
        </w:rPr>
        <w:t>If Buyer defaults in performance, Seller may retain the earnest money deposit as liquidated damages, and neither party shall have further obligation hereunder except as otherwise provided by law.</w:t>
      </w:r>
    </w:p>
    <w:p>
      <w:r>
        <w:rPr>
          <w:b w:val="0"/>
          <w:sz w:val="20"/>
        </w:rPr>
        <w:t>If Seller defaults, Buyer may seek specific performance, return of earnest money deposit, and any other remedies available at law or equity.</w:t>
      </w:r>
    </w:p>
    <w:p/>
    <w:p>
      <w:r>
        <w:rPr>
          <w:b/>
          <w:sz w:val="20"/>
        </w:rPr>
        <w:t>Dispute Resolution:</w:t>
      </w:r>
    </w:p>
    <w:p>
      <w:r>
        <w:rPr>
          <w:b w:val="0"/>
          <w:sz w:val="20"/>
        </w:rPr>
        <w:t>Any disputes arising from or related to this Agreement shall be resolved through binding arbitration in accordance with the rules of the American Arbitration Association or a similar recognized arbitration body, unless both parties agree otherwise in writing.</w:t>
      </w:r>
    </w:p>
    <w:p>
      <w:r>
        <w:rPr>
          <w:b w:val="0"/>
          <w:sz w:val="20"/>
        </w:rPr>
        <w:t>The prevailing party in any dispute shall be entitled to recover reasonable attorneys’ fees and costs.</w:t>
      </w:r>
    </w:p>
    <w:p/>
    <w:p>
      <w:r>
        <w:rPr>
          <w:b/>
          <w:sz w:val="20"/>
        </w:rPr>
        <w:t>Notices:</w:t>
      </w:r>
    </w:p>
    <w:p>
      <w:r>
        <w:rPr>
          <w:b w:val="0"/>
          <w:sz w:val="20"/>
        </w:rPr>
        <w:t>All notices and communications required or permitted under this Agreement shall be in writing and delivered personally, by certified mail, return receipt requested, or by nationally recognized overnight courier to the addresses provided herein.</w:t>
      </w:r>
    </w:p>
    <w:p/>
    <w:p>
      <w:r>
        <w:rPr>
          <w:b/>
          <w:sz w:val="20"/>
        </w:rPr>
        <w:t>Entire Agreement and Amendments:</w:t>
      </w:r>
    </w:p>
    <w:p>
      <w:r>
        <w:rPr>
          <w:b w:val="0"/>
          <w:sz w:val="20"/>
        </w:rPr>
        <w:t>This Agreement constitutes the entire understanding between the parties with respect to the subject matter hereof and supersedes all prior negotiations and agreements.</w:t>
      </w:r>
    </w:p>
    <w:p>
      <w:r>
        <w:rPr>
          <w:b w:val="0"/>
          <w:sz w:val="20"/>
        </w:rPr>
        <w:t>Any amendments or modifications must be in writing and signed by both parties to be effective.</w:t>
      </w:r>
    </w:p>
    <w:p/>
    <w:p/>
    <w:p>
      <w:r>
        <w:rPr>
          <w:b w:val="0"/>
          <w:sz w:val="20"/>
        </w:rPr>
        <w:t>IN WITNESS WHEREOF, the parties have executed this Real Estate Purchase Offer Letter as of the signatures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BUYER</w:t>
            </w:r>
          </w:p>
        </w:tc>
        <w:tc>
          <w:tcPr>
            <w:tcW w:type="dxa" w:w="4986"/>
            <w:tcBorders>
              <w:top w:val="nil"/>
              <w:left w:val="nil"/>
              <w:bottom w:val="nil"/>
              <w:right w:val="nil"/>
              <w:insideH w:val="nil"/>
              <w:insideV w:val="nil"/>
            </w:tcBorders>
          </w:tcPr>
          <w:p>
            <w:pPr>
              <w:jc w:val="center"/>
            </w:pPr>
            <w:r>
              <w:t>SELLER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https://letterdocs-us.com/real-estate-offer-letter/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https://letterdocs-us.com</w:t>
        </w:r>
      </w:hyperlink>
    </w:p>
    <w:p>
      <w:pPr>
        <w:jc w:val="center"/>
      </w:pPr>
      <w:r>
        <w:rPr>
          <w:color w:val="808080"/>
          <w:sz w:val="20"/>
        </w:rPr>
        <w:t>This template is intended exclusively for personal, non-commercial use.</w:t>
        <w:br/>
        <w:t>If distributed or published, the source must be mentioned. © letterdocs-us.com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docs-us.com/real-estate-offer-letter/" TargetMode="External"/><Relationship Id="rId10" Type="http://schemas.openxmlformats.org/officeDocument/2006/relationships/hyperlink" Target="https://letter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