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CONSTRUCTIVE EVICTION NOTICE</w:t>
      </w:r>
    </w:p>
    <w:p/>
    <w:p>
      <w:r>
        <w:rPr>
          <w:b/>
          <w:sz w:val="20"/>
        </w:rPr>
        <w:t>Landlord/Property Manager Information:</w:t>
      </w:r>
    </w:p>
    <w:p>
      <w:r>
        <w:rPr>
          <w:b w:val="0"/>
          <w:sz w:val="20"/>
        </w:rPr>
        <w:t>Full Name / Company: 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Name(s): __________________________________________________________</w:t>
      </w:r>
    </w:p>
    <w:p>
      <w:r>
        <w:rPr>
          <w:b w:val="0"/>
          <w:sz w:val="20"/>
        </w:rPr>
        <w:t>Rental Property Address: ________________________________________________</w:t>
      </w:r>
    </w:p>
    <w:p>
      <w:r>
        <w:rPr>
          <w:b w:val="0"/>
          <w:sz w:val="20"/>
        </w:rPr>
        <w:t>Unit/Apt #: 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 Notice of Constructive Eviction</w:t>
      </w:r>
    </w:p>
    <w:p/>
    <w:p>
      <w:r>
        <w:rPr>
          <w:b w:val="0"/>
          <w:sz w:val="20"/>
        </w:rPr>
        <w:t>Dear Tenant(s),</w:t>
      </w:r>
    </w:p>
    <w:p/>
    <w:p>
      <w:r>
        <w:rPr>
          <w:b w:val="0"/>
          <w:sz w:val="20"/>
        </w:rPr>
        <w:t>This letter serves as formal notice regarding your tenancy at the above-referenced rental property. It has come to our attention that conditions exist or actions have been taken which have substantially interfered with your use and enjoyment of the premises, constituting constructive eviction under applicable United States law. This notice is intended to inform you of these issues and the steps required to remedy the situation.</w:t>
      </w:r>
    </w:p>
    <w:p/>
    <w:p>
      <w:r>
        <w:rPr>
          <w:b/>
          <w:sz w:val="20"/>
        </w:rPr>
        <w:t>1. Description of Conditions or Actions Causing Constructive Eviction</w:t>
      </w:r>
    </w:p>
    <w:p>
      <w:r>
        <w:rPr>
          <w:b w:val="0"/>
          <w:sz w:val="20"/>
        </w:rPr>
        <w:t>The following conditions or actions have been observed and are deemed to substantially interfere with your right to quiet enjoyment and habitability of the rental unit:</w:t>
      </w:r>
    </w:p>
    <w:p>
      <w:r>
        <w:rPr>
          <w:b w:val="0"/>
          <w:sz w:val="20"/>
        </w:rPr>
        <w:t>- _______________________________________________________________________</w:t>
      </w:r>
    </w:p>
    <w:p>
      <w:r>
        <w:rPr>
          <w:b w:val="0"/>
          <w:sz w:val="20"/>
        </w:rPr>
        <w:t>- _______________________________________________________________________</w:t>
      </w:r>
    </w:p>
    <w:p>
      <w:r>
        <w:rPr>
          <w:b w:val="0"/>
          <w:sz w:val="20"/>
        </w:rPr>
        <w:t>- _______________________________________________________________________</w:t>
      </w:r>
    </w:p>
    <w:p>
      <w:r>
        <w:rPr>
          <w:b w:val="0"/>
          <w:sz w:val="20"/>
        </w:rPr>
        <w:t>Examples may include but are not limited to persistent lack of essential services, substantial repair delays that affect habitability, unlawful entry, harassment, or unsafe conditions.</w:t>
      </w:r>
    </w:p>
    <w:p/>
    <w:p>
      <w:r>
        <w:rPr>
          <w:b/>
          <w:sz w:val="20"/>
        </w:rPr>
        <w:t>2. Landlord Obligations and Breaches</w:t>
      </w:r>
    </w:p>
    <w:p>
      <w:r>
        <w:rPr>
          <w:b w:val="0"/>
          <w:sz w:val="20"/>
        </w:rPr>
        <w:t>Pursuant to the lease agreement and state law, the Landlord is obligated to maintain the premises in a safe, habitable, and lawfully usable condition. The conditions described above represent breaches of these obligations, adversely affecting Tenant's rights.</w:t>
      </w:r>
    </w:p>
    <w:p/>
    <w:p>
      <w:r>
        <w:rPr>
          <w:b/>
          <w:sz w:val="20"/>
        </w:rPr>
        <w:t>3. Tenant’s Rights and Remedies</w:t>
      </w:r>
    </w:p>
    <w:p>
      <w:r>
        <w:rPr>
          <w:b w:val="0"/>
          <w:sz w:val="20"/>
        </w:rPr>
        <w:t>Under applicable law, constructive eviction entitles the Tenant to withhold rent, terminate the lease, or pursue damages. Tenant is hereby notified of their rights and advised to seek legal counsel as appropriate.</w:t>
      </w:r>
    </w:p>
    <w:p/>
    <w:p>
      <w:r>
        <w:rPr>
          <w:b/>
          <w:sz w:val="20"/>
        </w:rPr>
        <w:t>4. Opportunity to Remedy</w:t>
      </w:r>
    </w:p>
    <w:p>
      <w:r>
        <w:rPr>
          <w:b w:val="0"/>
          <w:sz w:val="20"/>
        </w:rPr>
        <w:t>The Landlord requests prompt written notice from Tenant specifying the concerns in detail if they differ from the above, to allow reasonable opportunity to address and cure the conditions. Failure to address such issues may result in further legal action.</w:t>
      </w:r>
    </w:p>
    <w:p/>
    <w:p>
      <w:r>
        <w:rPr>
          <w:b/>
          <w:sz w:val="20"/>
        </w:rPr>
        <w:t>5. Waiver of Claims</w:t>
      </w:r>
    </w:p>
    <w:p>
      <w:r>
        <w:rPr>
          <w:b w:val="0"/>
          <w:sz w:val="20"/>
        </w:rPr>
        <w:t>Failure by Tenant to timely notify Landlord or to act in accordance with lease provisions may constitute waiver of certain claims related to constructive eviction.</w:t>
      </w:r>
    </w:p>
    <w:p/>
    <w:p>
      <w:r>
        <w:rPr>
          <w:b/>
          <w:sz w:val="20"/>
        </w:rPr>
        <w:t>6. Reservation of Rights</w:t>
      </w:r>
    </w:p>
    <w:p>
      <w:r>
        <w:rPr>
          <w:b w:val="0"/>
          <w:sz w:val="20"/>
        </w:rPr>
        <w:t>This notice does not waive any rights or remedies available to either party under the lease or applicable law.</w:t>
      </w:r>
    </w:p>
    <w:p/>
    <w:p>
      <w:r>
        <w:rPr>
          <w:b w:val="0"/>
          <w:sz w:val="20"/>
        </w:rPr>
        <w:t>If you have any questions or wish to discuss the matters raised herein, please contact the undersigned promptly.</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 / Property Manager</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https://letterdocs-us.com/constructive-eviction-letter/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constructive-evic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